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674E2">
      <w:pPr>
        <w:ind w:firstLine="1968" w:firstLineChars="70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健身房营销功能手动核销操作说明</w:t>
      </w:r>
    </w:p>
    <w:p w14:paraId="46EC1954">
      <w:pPr>
        <w:numPr>
          <w:ilvl w:val="0"/>
          <w:numId w:val="1"/>
        </w:numPr>
        <w:rPr>
          <w:rFonts w:hint="default"/>
          <w:color w:val="7030A0"/>
          <w:lang w:val="en-US" w:eastAsia="zh-CN"/>
        </w:rPr>
      </w:pPr>
      <w:r>
        <w:rPr>
          <w:rFonts w:hint="eastAsia"/>
          <w:color w:val="7030A0"/>
          <w:lang w:val="en-US" w:eastAsia="zh-CN"/>
        </w:rPr>
        <w:t>登录</w:t>
      </w:r>
      <w:r>
        <w:rPr>
          <w:rFonts w:hint="eastAsia"/>
          <w:b/>
          <w:bCs/>
          <w:color w:val="7030A0"/>
          <w:lang w:val="en-US" w:eastAsia="zh-CN"/>
        </w:rPr>
        <w:t>健身房后台https://gym.cytingchechang.com/login?redirect=/index/输入帐号与密码（没有帐号时可找厂家提供）</w:t>
      </w:r>
    </w:p>
    <w:p w14:paraId="7AB014E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972310" cy="1894205"/>
            <wp:effectExtent l="0" t="0" r="8890" b="10795"/>
            <wp:docPr id="1" name="图片 1" descr="企业微信截图_17851376749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企业微信截图_1785137674919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72310" cy="189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0B9CC">
      <w:pPr>
        <w:rPr>
          <w:rFonts w:hint="default"/>
          <w:lang w:val="en-US" w:eastAsia="zh-CN"/>
        </w:rPr>
      </w:pPr>
    </w:p>
    <w:p w14:paraId="6BF6E81B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进入</w:t>
      </w:r>
      <w:r>
        <w:rPr>
          <w:rFonts w:hint="eastAsia"/>
          <w:b/>
          <w:bCs/>
          <w:sz w:val="24"/>
          <w:szCs w:val="24"/>
          <w:lang w:val="en-US" w:eastAsia="zh-CN"/>
        </w:rPr>
        <w:t>核销界面</w:t>
      </w:r>
    </w:p>
    <w:p w14:paraId="17920781">
      <w:pPr>
        <w:numPr>
          <w:numId w:val="0"/>
        </w:numPr>
        <w:ind w:leftChars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3828415" cy="2535555"/>
            <wp:effectExtent l="0" t="0" r="635" b="17145"/>
            <wp:docPr id="2" name="图片 2" descr="企业微信截图_17851445253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企业微信截图_1785144525384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8415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9245B"/>
    <w:p w14:paraId="6DD17D30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输入手机号定位到会员并核销</w:t>
      </w:r>
    </w:p>
    <w:p w14:paraId="078AB414">
      <w:pPr>
        <w:numPr>
          <w:numId w:val="0"/>
        </w:numPr>
        <w:ind w:leftChars="0"/>
        <w:rPr>
          <w:rFonts w:hint="eastAsia"/>
          <w:lang w:val="en-US" w:eastAsia="zh-CN"/>
        </w:rPr>
      </w:pPr>
    </w:p>
    <w:p w14:paraId="030F99EB">
      <w:pPr>
        <w:numPr>
          <w:numId w:val="0"/>
        </w:numPr>
        <w:ind w:leftChars="0"/>
        <w:rPr>
          <w:rFonts w:hint="eastAsia"/>
          <w:lang w:val="en-US" w:eastAsia="zh-CN"/>
        </w:rPr>
      </w:pPr>
    </w:p>
    <w:p w14:paraId="77B57AE6"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4892040" cy="2177415"/>
            <wp:effectExtent l="0" t="0" r="3810" b="13335"/>
            <wp:docPr id="3" name="图片 3" descr="企业微信截图_17851446824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企业微信截图_178514468247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CB2085"/>
    <w:multiLevelType w:val="singleLevel"/>
    <w:tmpl w:val="13CB208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6129D0"/>
    <w:rsid w:val="3761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2026-07-27T09:26:00Z</dcterms:created>
  <dc:creator>码农</dc:creator>
  <cp:lastModifiedBy>码农</cp:lastModifiedBy>
  <dcterms:modified xsi:type="dcterms:W3CDTF">2026-07-27T09:32:14Z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4D7DB71522A243CFA4D8421EF79672E8_11</vt:lpwstr>
  </property>
  <property fmtid="{D5CDD505-2E9C-101B-9397-08002B2CF9AE}" pid="4" name="KSOTemplateDocerSaveRecord">
    <vt:lpwstr>eyJoZGlkIjoiNmE0ZjhmYjllM2ZjMGZiMWUxMjIwM2RjNjQ5MzY1MDQiLCJ1c2VySWQiOiIyMDY0MzQyODAifQ==</vt:lpwstr>
  </property>
</Properties>
</file>